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59B29" w14:textId="77777777" w:rsidR="002B4385" w:rsidRDefault="002B4385" w:rsidP="005243EB">
      <w:pPr>
        <w:spacing w:after="0"/>
        <w:jc w:val="right"/>
        <w:rPr>
          <w:lang w:val="en-US"/>
        </w:rPr>
      </w:pPr>
    </w:p>
    <w:p w14:paraId="23600894" w14:textId="77777777" w:rsidR="002B4385" w:rsidRDefault="002B4385" w:rsidP="005243EB">
      <w:pPr>
        <w:spacing w:after="0"/>
        <w:jc w:val="right"/>
        <w:rPr>
          <w:lang w:val="en-US"/>
        </w:rPr>
      </w:pPr>
    </w:p>
    <w:p w14:paraId="33C4384A" w14:textId="302C0246" w:rsidR="00220272" w:rsidRDefault="0001673A" w:rsidP="005243EB">
      <w:pPr>
        <w:spacing w:after="0"/>
        <w:jc w:val="right"/>
        <w:rPr>
          <w:lang w:val="en-US"/>
        </w:rPr>
      </w:pPr>
      <w:r>
        <w:rPr>
          <w:lang w:val="en-US"/>
        </w:rPr>
        <w:t xml:space="preserve"> </w:t>
      </w:r>
    </w:p>
    <w:p w14:paraId="53C6C604" w14:textId="77777777" w:rsidR="008D7D77" w:rsidRDefault="008D7D77" w:rsidP="008D7D77">
      <w:pPr>
        <w:jc w:val="center"/>
      </w:pPr>
      <w:r>
        <w:rPr>
          <w:b/>
          <w:bCs/>
          <w:sz w:val="28"/>
          <w:szCs w:val="28"/>
        </w:rPr>
        <w:t>ANNEXURE A</w:t>
      </w:r>
    </w:p>
    <w:p w14:paraId="0BA77AD9" w14:textId="77777777" w:rsidR="008D7D77" w:rsidRDefault="008D7D77" w:rsidP="008D7D77">
      <w:pPr>
        <w:spacing w:after="200"/>
        <w:jc w:val="center"/>
      </w:pPr>
      <w:r>
        <w:rPr>
          <w:b/>
          <w:bCs/>
        </w:rPr>
        <w:t>Special Condition – Fixed Price Hold Period</w:t>
      </w:r>
    </w:p>
    <w:p w14:paraId="33207FD2" w14:textId="77777777" w:rsidR="008D7D77" w:rsidRDefault="008D7D77" w:rsidP="008D7D77">
      <w:pPr>
        <w:spacing w:after="300"/>
        <w:jc w:val="center"/>
      </w:pPr>
      <w:r>
        <w:rPr>
          <w:i/>
          <w:iCs/>
          <w:sz w:val="20"/>
          <w:szCs w:val="20"/>
        </w:rPr>
        <w:t>(Fixed Price Hold Period: 12 months from the PPA Date)</w:t>
      </w:r>
    </w:p>
    <w:p w14:paraId="00D45C7B" w14:textId="77777777" w:rsidR="008D7D77" w:rsidRDefault="008D7D77" w:rsidP="008D7D77">
      <w:pPr>
        <w:spacing w:after="100"/>
      </w:pPr>
      <w:r>
        <w:rPr>
          <w:b/>
          <w:bCs/>
        </w:rPr>
        <w:t>Contract Details:</w:t>
      </w:r>
    </w:p>
    <w:p w14:paraId="6DEC8F35" w14:textId="77777777" w:rsidR="008D7D77" w:rsidRDefault="008D7D77" w:rsidP="008D7D77">
      <w:pPr>
        <w:pStyle w:val="ListParagraph"/>
        <w:numPr>
          <w:ilvl w:val="0"/>
          <w:numId w:val="3"/>
        </w:numPr>
        <w:spacing w:after="0" w:line="240" w:lineRule="auto"/>
        <w:contextualSpacing w:val="0"/>
      </w:pPr>
      <w:r>
        <w:t xml:space="preserve">PPA DATE: </w:t>
      </w:r>
    </w:p>
    <w:p w14:paraId="273ECAC2" w14:textId="77777777" w:rsidR="008D7D77" w:rsidRDefault="008D7D77" w:rsidP="008D7D77">
      <w:pPr>
        <w:pStyle w:val="ListParagraph"/>
        <w:numPr>
          <w:ilvl w:val="0"/>
          <w:numId w:val="3"/>
        </w:numPr>
        <w:spacing w:after="0" w:line="240" w:lineRule="auto"/>
        <w:contextualSpacing w:val="0"/>
      </w:pPr>
      <w:r>
        <w:t xml:space="preserve">Contract Number: </w:t>
      </w:r>
    </w:p>
    <w:p w14:paraId="2EF54613" w14:textId="77777777" w:rsidR="008D7D77" w:rsidRDefault="008D7D77" w:rsidP="008D7D77">
      <w:pPr>
        <w:pStyle w:val="ListParagraph"/>
        <w:numPr>
          <w:ilvl w:val="0"/>
          <w:numId w:val="3"/>
        </w:numPr>
        <w:spacing w:after="0" w:line="240" w:lineRule="auto"/>
        <w:contextualSpacing w:val="0"/>
      </w:pPr>
      <w:r>
        <w:t>Builder: ARMOUR DEVELOPMENTS WA PTY LTD</w:t>
      </w:r>
    </w:p>
    <w:p w14:paraId="128E1954" w14:textId="77777777" w:rsidR="008D7D77" w:rsidRDefault="008D7D77" w:rsidP="008D7D77">
      <w:pPr>
        <w:pStyle w:val="ListParagraph"/>
        <w:numPr>
          <w:ilvl w:val="0"/>
          <w:numId w:val="3"/>
        </w:numPr>
        <w:spacing w:after="0" w:line="240" w:lineRule="auto"/>
        <w:contextualSpacing w:val="0"/>
      </w:pPr>
      <w:r>
        <w:t xml:space="preserve">Client/s Name: </w:t>
      </w:r>
    </w:p>
    <w:p w14:paraId="706E577F" w14:textId="77777777" w:rsidR="008D7D77" w:rsidRDefault="008D7D77" w:rsidP="008D7D77">
      <w:pPr>
        <w:pStyle w:val="ListParagraph"/>
        <w:numPr>
          <w:ilvl w:val="0"/>
          <w:numId w:val="3"/>
        </w:numPr>
        <w:spacing w:after="200" w:line="240" w:lineRule="auto"/>
        <w:contextualSpacing w:val="0"/>
      </w:pPr>
      <w:r>
        <w:t>(Property Address)</w:t>
      </w:r>
    </w:p>
    <w:p w14:paraId="541F94E1" w14:textId="77777777" w:rsidR="008D7D77" w:rsidRDefault="008D7D77" w:rsidP="008D7D77">
      <w:pPr>
        <w:spacing w:after="200"/>
      </w:pPr>
      <w:r>
        <w:t xml:space="preserve">This Annexure A forms an integral part of the HIA Building Contract dated </w:t>
      </w:r>
      <w:r>
        <w:rPr>
          <w:b/>
          <w:bCs/>
        </w:rPr>
        <w:t>the PPA Date</w:t>
      </w:r>
      <w:r>
        <w:t xml:space="preserve"> between the Builder and the Client/s.</w:t>
      </w:r>
    </w:p>
    <w:p w14:paraId="5A9F4B63" w14:textId="77777777" w:rsidR="008D7D77" w:rsidRDefault="008D7D77" w:rsidP="008D7D77">
      <w:pPr>
        <w:spacing w:after="200"/>
      </w:pPr>
      <w:r>
        <w:rPr>
          <w:b/>
          <w:bCs/>
        </w:rPr>
        <w:t>Special Condition 1: Fixed Price Hold Period</w:t>
      </w:r>
    </w:p>
    <w:p w14:paraId="2C1BF207" w14:textId="77777777" w:rsidR="008D7D77" w:rsidRDefault="008D7D77" w:rsidP="008D7D77">
      <w:pPr>
        <w:spacing w:after="100"/>
      </w:pPr>
      <w:r>
        <w:rPr>
          <w:b/>
          <w:bCs/>
        </w:rPr>
        <w:t>1. Definitions</w:t>
      </w:r>
    </w:p>
    <w:p w14:paraId="4720C0F2" w14:textId="77777777" w:rsidR="008D7D77" w:rsidRDefault="008D7D77" w:rsidP="008D7D77">
      <w:pPr>
        <w:spacing w:after="100"/>
      </w:pPr>
      <w:r>
        <w:t>In this clause:</w:t>
      </w:r>
    </w:p>
    <w:p w14:paraId="4E96EBEA" w14:textId="77777777" w:rsidR="008D7D77" w:rsidRDefault="008D7D77" w:rsidP="008D7D77">
      <w:pPr>
        <w:pStyle w:val="ListParagraph"/>
        <w:numPr>
          <w:ilvl w:val="0"/>
          <w:numId w:val="3"/>
        </w:numPr>
        <w:spacing w:after="100" w:line="240" w:lineRule="auto"/>
        <w:contextualSpacing w:val="0"/>
      </w:pPr>
      <w:r>
        <w:rPr>
          <w:i/>
          <w:iCs/>
        </w:rPr>
        <w:t xml:space="preserve">"Price Hold Period" </w:t>
      </w:r>
      <w:r>
        <w:t xml:space="preserve">means the period of twelve (12) months commencing on the PPA Date and ending on the date twelve (12) months after the PPA Date (the </w:t>
      </w:r>
      <w:r>
        <w:rPr>
          <w:i/>
          <w:iCs/>
        </w:rPr>
        <w:t>"Price Hold Expiry Date"</w:t>
      </w:r>
      <w:r>
        <w:t>).</w:t>
      </w:r>
    </w:p>
    <w:p w14:paraId="0EE54E59" w14:textId="77777777" w:rsidR="008D7D77" w:rsidRDefault="008D7D77" w:rsidP="008D7D77">
      <w:pPr>
        <w:pStyle w:val="ListParagraph"/>
        <w:numPr>
          <w:ilvl w:val="0"/>
          <w:numId w:val="3"/>
        </w:numPr>
        <w:spacing w:after="200" w:line="240" w:lineRule="auto"/>
        <w:contextualSpacing w:val="0"/>
      </w:pPr>
      <w:r>
        <w:rPr>
          <w:i/>
          <w:iCs/>
        </w:rPr>
        <w:t xml:space="preserve">"Delay Event" </w:t>
      </w:r>
      <w:r>
        <w:t>means an event or circumstance which causes a delay to the construction start date and which is beyond the reasonable control of the Builder, including but not limited to: a) Delays in the Client obtaining finance approval; b) Delays in the Client providing required selections, documents, or approvals; c) Delays by any relevant authority (e.g., council, water board) in granting a necessary approval or consent; d) Adverse weather conditions making the site unsafe or inaccessible; e) Acts of God, war, strike, or lockout.</w:t>
      </w:r>
    </w:p>
    <w:p w14:paraId="0DFB53BF" w14:textId="77777777" w:rsidR="008D7D77" w:rsidRDefault="008D7D77" w:rsidP="008D7D77">
      <w:pPr>
        <w:spacing w:after="100"/>
      </w:pPr>
      <w:r>
        <w:rPr>
          <w:b/>
          <w:bCs/>
        </w:rPr>
        <w:t>2. Fixed Price Hold</w:t>
      </w:r>
    </w:p>
    <w:p w14:paraId="7DC88EB0" w14:textId="77777777" w:rsidR="008D7D77" w:rsidRDefault="008D7D77" w:rsidP="008D7D77">
      <w:pPr>
        <w:spacing w:after="200"/>
      </w:pPr>
      <w:r>
        <w:t xml:space="preserve">The Builder agrees to hold the contract price fixed and not subject to any rise and fall adjustments for the duration of the Price Hold Period (being 12 months from the PPA Date), </w:t>
      </w:r>
      <w:proofErr w:type="gramStart"/>
      <w:r>
        <w:t>provided that</w:t>
      </w:r>
      <w:proofErr w:type="gramEnd"/>
      <w:r>
        <w:t xml:space="preserve"> construction commences on or before the expiry of the Price Hold Period.</w:t>
      </w:r>
    </w:p>
    <w:p w14:paraId="12170102" w14:textId="77777777" w:rsidR="008D7D77" w:rsidRDefault="008D7D77" w:rsidP="008D7D77">
      <w:pPr>
        <w:spacing w:after="100"/>
      </w:pPr>
      <w:r>
        <w:rPr>
          <w:b/>
          <w:bCs/>
        </w:rPr>
        <w:lastRenderedPageBreak/>
        <w:t>3. Circumstances for Price Variation</w:t>
      </w:r>
    </w:p>
    <w:p w14:paraId="178E6200" w14:textId="77777777" w:rsidR="008D7D77" w:rsidRDefault="008D7D77" w:rsidP="008D7D77">
      <w:pPr>
        <w:spacing w:after="200"/>
      </w:pPr>
      <w:r>
        <w:t>If the commencement of construction is delayed beyond the expiry of the Price Hold Period due to a Delay Event, the Builder reserves the right to issue a variation to the contract price. This variation will reflect any increases in the cost of materials, labour, and/or taxes that have occurred between the PPA Date and the date the variation is issued.</w:t>
      </w:r>
    </w:p>
    <w:p w14:paraId="4C525D49" w14:textId="77777777" w:rsidR="008D7D77" w:rsidRDefault="008D7D77" w:rsidP="008D7D77">
      <w:pPr>
        <w:spacing w:after="100"/>
      </w:pPr>
      <w:r>
        <w:rPr>
          <w:b/>
          <w:bCs/>
        </w:rPr>
        <w:t>4. Notification of Delay and Variation</w:t>
      </w:r>
    </w:p>
    <w:p w14:paraId="0ED197B5" w14:textId="77777777" w:rsidR="008D7D77" w:rsidRDefault="008D7D77" w:rsidP="008D7D77">
      <w:pPr>
        <w:pStyle w:val="ListParagraph"/>
        <w:numPr>
          <w:ilvl w:val="0"/>
          <w:numId w:val="4"/>
        </w:numPr>
        <w:spacing w:after="100" w:line="240" w:lineRule="auto"/>
        <w:contextualSpacing w:val="0"/>
      </w:pPr>
      <w:r>
        <w:t>The Builder must notify the Client in writing as soon as practicable upon becoming aware that a Delay Event is likely to cause construction to commence after the expiry of the Price Hold Period.</w:t>
      </w:r>
    </w:p>
    <w:p w14:paraId="19B5BA98" w14:textId="77777777" w:rsidR="008D7D77" w:rsidRDefault="008D7D77" w:rsidP="008D7D77">
      <w:pPr>
        <w:pStyle w:val="ListParagraph"/>
        <w:numPr>
          <w:ilvl w:val="0"/>
          <w:numId w:val="4"/>
        </w:numPr>
        <w:spacing w:after="100" w:line="240" w:lineRule="auto"/>
        <w:contextualSpacing w:val="0"/>
      </w:pPr>
      <w:r>
        <w:t>Any price variation issued under this clause must be in writing, specify the reasons for the increase, and provide reasonable evidence of the cost increases (e.g., supplier invoices, industry index reports).</w:t>
      </w:r>
    </w:p>
    <w:p w14:paraId="6BC429C4" w14:textId="77777777" w:rsidR="008D7D77" w:rsidRDefault="008D7D77" w:rsidP="008D7D77">
      <w:pPr>
        <w:pStyle w:val="ListParagraph"/>
        <w:numPr>
          <w:ilvl w:val="0"/>
          <w:numId w:val="4"/>
        </w:numPr>
        <w:spacing w:after="200" w:line="240" w:lineRule="auto"/>
        <w:contextualSpacing w:val="0"/>
      </w:pPr>
      <w:r>
        <w:t>The Client is not liable for any price increase attributable to delays caused by the Builder.</w:t>
      </w:r>
    </w:p>
    <w:p w14:paraId="5F832828" w14:textId="77777777" w:rsidR="008D7D77" w:rsidRDefault="008D7D77" w:rsidP="008D7D77">
      <w:pPr>
        <w:spacing w:after="100"/>
      </w:pPr>
      <w:r>
        <w:rPr>
          <w:b/>
          <w:bCs/>
        </w:rPr>
        <w:t>5. Client's Right to Terminate</w:t>
      </w:r>
    </w:p>
    <w:p w14:paraId="45A86C5C" w14:textId="77777777" w:rsidR="008D7D77" w:rsidRDefault="008D7D77" w:rsidP="008D7D77">
      <w:pPr>
        <w:spacing w:after="300"/>
      </w:pPr>
      <w:r>
        <w:t>If a price variation is issued under this clause that exceeds 5% of the original contract price, the Client may elect to terminate this contract by providing written notice to the Builder within 10 business days of receiving the variation.</w:t>
      </w:r>
    </w:p>
    <w:p w14:paraId="6951D97D" w14:textId="77777777" w:rsidR="008D7D77" w:rsidRDefault="008D7D77" w:rsidP="008D7D77">
      <w:pPr>
        <w:spacing w:after="100"/>
      </w:pPr>
      <w:r>
        <w:rPr>
          <w:b/>
          <w:bCs/>
        </w:rPr>
        <w:t>Execution Clause for the Annexure</w:t>
      </w:r>
    </w:p>
    <w:p w14:paraId="041188F9" w14:textId="77777777" w:rsidR="008D7D77" w:rsidRDefault="008D7D77" w:rsidP="008D7D77">
      <w:pPr>
        <w:spacing w:after="300"/>
      </w:pPr>
      <w:r>
        <w:t>The parties hereby agree to the terms and conditions set out in this Annexure A.</w:t>
      </w:r>
    </w:p>
    <w:p w14:paraId="2FC075E6" w14:textId="77777777" w:rsidR="008D7D77" w:rsidRDefault="008D7D77" w:rsidP="008D7D77">
      <w:pPr>
        <w:spacing w:before="200" w:after="200"/>
      </w:pPr>
      <w:r>
        <w:rPr>
          <w:b/>
          <w:bCs/>
        </w:rPr>
        <w:t>SIGNED for and on behalf of the BUILDER:</w:t>
      </w:r>
    </w:p>
    <w:p w14:paraId="0577D04D" w14:textId="77777777" w:rsidR="008D7D77" w:rsidRDefault="008D7D77" w:rsidP="008D7D77">
      <w:pPr>
        <w:spacing w:after="50"/>
      </w:pPr>
      <w:r>
        <w:t>.............................................</w:t>
      </w:r>
    </w:p>
    <w:p w14:paraId="607EC1FC" w14:textId="77777777" w:rsidR="008D7D77" w:rsidRDefault="008D7D77" w:rsidP="008D7D77">
      <w:pPr>
        <w:spacing w:after="200"/>
      </w:pPr>
      <w:r>
        <w:t>Signature of Builder/Authorised Representative</w:t>
      </w:r>
    </w:p>
    <w:p w14:paraId="79E4BA3C" w14:textId="77777777" w:rsidR="008D7D77" w:rsidRDefault="008D7D77" w:rsidP="008D7D77">
      <w:pPr>
        <w:spacing w:after="50"/>
      </w:pPr>
      <w:r>
        <w:t>.............................................</w:t>
      </w:r>
    </w:p>
    <w:p w14:paraId="56C979E5" w14:textId="77777777" w:rsidR="008D7D77" w:rsidRDefault="008D7D77" w:rsidP="008D7D77">
      <w:pPr>
        <w:spacing w:after="200"/>
      </w:pPr>
      <w:r>
        <w:t>Name (Printed)</w:t>
      </w:r>
    </w:p>
    <w:p w14:paraId="0A5627D4" w14:textId="77777777" w:rsidR="008D7D77" w:rsidRDefault="008D7D77" w:rsidP="008D7D77">
      <w:pPr>
        <w:spacing w:after="50"/>
      </w:pPr>
      <w:r>
        <w:t>.............................................</w:t>
      </w:r>
    </w:p>
    <w:p w14:paraId="26429721" w14:textId="77777777" w:rsidR="008D7D77" w:rsidRDefault="008D7D77" w:rsidP="008D7D77">
      <w:pPr>
        <w:spacing w:after="200"/>
      </w:pPr>
      <w:r>
        <w:t>Title</w:t>
      </w:r>
    </w:p>
    <w:p w14:paraId="63AC9FC8" w14:textId="77777777" w:rsidR="008D7D77" w:rsidRDefault="008D7D77" w:rsidP="008D7D77">
      <w:pPr>
        <w:spacing w:after="50"/>
      </w:pPr>
      <w:r>
        <w:t>.............................................</w:t>
      </w:r>
    </w:p>
    <w:p w14:paraId="707AB0D7" w14:textId="77777777" w:rsidR="008D7D77" w:rsidRDefault="008D7D77" w:rsidP="008D7D77">
      <w:pPr>
        <w:spacing w:after="300"/>
      </w:pPr>
      <w:r>
        <w:t>Date</w:t>
      </w:r>
    </w:p>
    <w:p w14:paraId="2DDF2B9B" w14:textId="77777777" w:rsidR="008D7D77" w:rsidRDefault="008D7D77" w:rsidP="008D7D77">
      <w:pPr>
        <w:spacing w:after="200"/>
      </w:pPr>
      <w:r>
        <w:rPr>
          <w:b/>
          <w:bCs/>
        </w:rPr>
        <w:lastRenderedPageBreak/>
        <w:t>SIGNED by the CLIENT/S:</w:t>
      </w:r>
    </w:p>
    <w:p w14:paraId="6598AAC1" w14:textId="77777777" w:rsidR="008D7D77" w:rsidRDefault="008D7D77" w:rsidP="008D7D77">
      <w:pPr>
        <w:spacing w:after="50"/>
      </w:pPr>
      <w:r>
        <w:t>.............................................</w:t>
      </w:r>
    </w:p>
    <w:p w14:paraId="2CDB98F6" w14:textId="77777777" w:rsidR="008D7D77" w:rsidRDefault="008D7D77" w:rsidP="008D7D77">
      <w:pPr>
        <w:spacing w:after="200"/>
      </w:pPr>
      <w:r>
        <w:t>Signature of Client</w:t>
      </w:r>
    </w:p>
    <w:p w14:paraId="7F87EFF4" w14:textId="77777777" w:rsidR="008D7D77" w:rsidRDefault="008D7D77" w:rsidP="008D7D77">
      <w:pPr>
        <w:spacing w:after="50"/>
      </w:pPr>
      <w:r>
        <w:t>.............................................</w:t>
      </w:r>
    </w:p>
    <w:p w14:paraId="1D0D54A3" w14:textId="77777777" w:rsidR="008D7D77" w:rsidRDefault="008D7D77" w:rsidP="008D7D77">
      <w:pPr>
        <w:spacing w:after="200"/>
      </w:pPr>
      <w:r>
        <w:t>Name (Printed)</w:t>
      </w:r>
    </w:p>
    <w:p w14:paraId="2374A165" w14:textId="77777777" w:rsidR="008D7D77" w:rsidRDefault="008D7D77" w:rsidP="008D7D77">
      <w:pPr>
        <w:spacing w:after="50"/>
      </w:pPr>
      <w:r>
        <w:t>.............................................</w:t>
      </w:r>
    </w:p>
    <w:p w14:paraId="4C6071AA" w14:textId="77777777" w:rsidR="008D7D77" w:rsidRDefault="008D7D77" w:rsidP="008D7D77">
      <w:pPr>
        <w:spacing w:after="300"/>
      </w:pPr>
      <w:r>
        <w:t>Date</w:t>
      </w:r>
    </w:p>
    <w:p w14:paraId="2AF555A9" w14:textId="77777777" w:rsidR="008D7D77" w:rsidRDefault="008D7D77" w:rsidP="008D7D77">
      <w:pPr>
        <w:spacing w:after="50"/>
      </w:pPr>
      <w:r>
        <w:t>.............................................</w:t>
      </w:r>
    </w:p>
    <w:p w14:paraId="20E3F223" w14:textId="77777777" w:rsidR="008D7D77" w:rsidRDefault="008D7D77" w:rsidP="008D7D77">
      <w:pPr>
        <w:spacing w:after="200"/>
      </w:pPr>
      <w:r>
        <w:t>Signature of Client (if jointly owning)</w:t>
      </w:r>
    </w:p>
    <w:p w14:paraId="63CCF5F7" w14:textId="77777777" w:rsidR="008D7D77" w:rsidRDefault="008D7D77" w:rsidP="008D7D77">
      <w:pPr>
        <w:spacing w:after="50"/>
      </w:pPr>
      <w:r>
        <w:t>.............................................</w:t>
      </w:r>
    </w:p>
    <w:p w14:paraId="4904E8FC" w14:textId="77777777" w:rsidR="008D7D77" w:rsidRDefault="008D7D77" w:rsidP="008D7D77">
      <w:pPr>
        <w:spacing w:after="200"/>
      </w:pPr>
      <w:r>
        <w:t>Name (Printed)</w:t>
      </w:r>
    </w:p>
    <w:p w14:paraId="5C6AE6BC" w14:textId="77777777" w:rsidR="008D7D77" w:rsidRDefault="008D7D77" w:rsidP="008D7D77">
      <w:pPr>
        <w:spacing w:after="50"/>
      </w:pPr>
      <w:r>
        <w:t>.............................................</w:t>
      </w:r>
    </w:p>
    <w:p w14:paraId="0C229650" w14:textId="77777777" w:rsidR="008D7D77" w:rsidRDefault="008D7D77" w:rsidP="008D7D77">
      <w:pPr>
        <w:spacing w:after="300"/>
      </w:pPr>
      <w:r>
        <w:t>Date</w:t>
      </w:r>
    </w:p>
    <w:p w14:paraId="25ED30A3" w14:textId="77777777" w:rsidR="008D7D77" w:rsidRDefault="008D7D77" w:rsidP="008D7D77">
      <w:pPr>
        <w:spacing w:after="50"/>
      </w:pPr>
      <w:r>
        <w:t>.............................................</w:t>
      </w:r>
    </w:p>
    <w:p w14:paraId="176FB230" w14:textId="77777777" w:rsidR="008D7D77" w:rsidRDefault="008D7D77" w:rsidP="008D7D77">
      <w:pPr>
        <w:spacing w:after="200"/>
      </w:pPr>
      <w:r>
        <w:t>Signature of Client (if jointly owning)</w:t>
      </w:r>
    </w:p>
    <w:p w14:paraId="33138E2A" w14:textId="77777777" w:rsidR="008D7D77" w:rsidRDefault="008D7D77" w:rsidP="008D7D77">
      <w:pPr>
        <w:spacing w:after="50"/>
      </w:pPr>
      <w:r>
        <w:t>.............................................</w:t>
      </w:r>
    </w:p>
    <w:p w14:paraId="1041B9FA" w14:textId="77777777" w:rsidR="008D7D77" w:rsidRDefault="008D7D77" w:rsidP="008D7D77">
      <w:pPr>
        <w:spacing w:after="200"/>
      </w:pPr>
      <w:r>
        <w:t>Name (Printed)</w:t>
      </w:r>
    </w:p>
    <w:p w14:paraId="448861B2" w14:textId="77777777" w:rsidR="008D7D77" w:rsidRDefault="008D7D77" w:rsidP="008D7D77">
      <w:pPr>
        <w:spacing w:after="50"/>
      </w:pPr>
      <w:r>
        <w:t>.............................................</w:t>
      </w:r>
    </w:p>
    <w:p w14:paraId="3F18B425" w14:textId="77777777" w:rsidR="008D7D77" w:rsidRDefault="008D7D77" w:rsidP="008D7D77">
      <w:r>
        <w:t>Date</w:t>
      </w:r>
    </w:p>
    <w:p w14:paraId="77199B6C" w14:textId="3B7DABE5" w:rsidR="00435228" w:rsidRPr="009D4001" w:rsidRDefault="00435228" w:rsidP="005A1A14">
      <w:pPr>
        <w:spacing w:after="0"/>
        <w:rPr>
          <w:lang w:val="en-US"/>
        </w:rPr>
      </w:pPr>
    </w:p>
    <w:sectPr w:rsidR="00435228" w:rsidRPr="009D400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C2D2B" w14:textId="77777777" w:rsidR="00E502DA" w:rsidRDefault="00E502DA" w:rsidP="004D647E">
      <w:pPr>
        <w:spacing w:after="0" w:line="240" w:lineRule="auto"/>
      </w:pPr>
      <w:r>
        <w:separator/>
      </w:r>
    </w:p>
  </w:endnote>
  <w:endnote w:type="continuationSeparator" w:id="0">
    <w:p w14:paraId="30CC2C81" w14:textId="77777777" w:rsidR="00E502DA" w:rsidRDefault="00E502DA" w:rsidP="004D6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2A98" w14:textId="332E6433" w:rsidR="004D647E" w:rsidRPr="003E7D3D" w:rsidRDefault="00DB19E3" w:rsidP="00BC271D">
    <w:pPr>
      <w:pStyle w:val="Footer"/>
      <w:tabs>
        <w:tab w:val="clear" w:pos="4513"/>
      </w:tabs>
      <w:jc w:val="right"/>
      <w:rPr>
        <w:sz w:val="20"/>
        <w:szCs w:val="20"/>
      </w:rPr>
    </w:pPr>
    <w:r>
      <w:rPr>
        <w:noProof/>
      </w:rPr>
      <w:drawing>
        <wp:anchor distT="0" distB="0" distL="114300" distR="114300" simplePos="0" relativeHeight="251658240" behindDoc="0" locked="0" layoutInCell="1" allowOverlap="1" wp14:anchorId="26CD4A5F" wp14:editId="4C9A712A">
          <wp:simplePos x="0" y="0"/>
          <wp:positionH relativeFrom="column">
            <wp:posOffset>-318770</wp:posOffset>
          </wp:positionH>
          <wp:positionV relativeFrom="paragraph">
            <wp:posOffset>21413</wp:posOffset>
          </wp:positionV>
          <wp:extent cx="967740" cy="731520"/>
          <wp:effectExtent l="0" t="0" r="3810" b="0"/>
          <wp:wrapThrough wrapText="bothSides">
            <wp:wrapPolygon edited="0">
              <wp:start x="0" y="0"/>
              <wp:lineTo x="0" y="20813"/>
              <wp:lineTo x="21260" y="20813"/>
              <wp:lineTo x="21260" y="0"/>
              <wp:lineTo x="0" y="0"/>
            </wp:wrapPolygon>
          </wp:wrapThrough>
          <wp:docPr id="1159405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ABB" w:rsidRPr="003E7D3D">
      <w:rPr>
        <w:sz w:val="20"/>
        <w:szCs w:val="20"/>
      </w:rPr>
      <w:t>Armour Developments WA T/A Armour Homes</w:t>
    </w:r>
  </w:p>
  <w:p w14:paraId="2404E688" w14:textId="2BD7EA17" w:rsidR="003D26FB" w:rsidRPr="003E7D3D" w:rsidRDefault="00170CAD" w:rsidP="003D26FB">
    <w:pPr>
      <w:pStyle w:val="Footer"/>
      <w:tabs>
        <w:tab w:val="clear" w:pos="4513"/>
      </w:tabs>
      <w:jc w:val="right"/>
      <w:rPr>
        <w:sz w:val="20"/>
        <w:szCs w:val="20"/>
      </w:rPr>
    </w:pPr>
    <w:r>
      <w:rPr>
        <w:sz w:val="20"/>
        <w:szCs w:val="20"/>
      </w:rPr>
      <w:t>133 Hasler rd Osborne Park</w:t>
    </w:r>
    <w:r w:rsidR="00553ABB" w:rsidRPr="003E7D3D">
      <w:rPr>
        <w:sz w:val="20"/>
        <w:szCs w:val="20"/>
      </w:rPr>
      <w:t xml:space="preserve"> WA 6017</w:t>
    </w:r>
    <w:r w:rsidR="003D26FB">
      <w:rPr>
        <w:sz w:val="20"/>
        <w:szCs w:val="20"/>
      </w:rPr>
      <w:t xml:space="preserve"> </w:t>
    </w:r>
    <w:r w:rsidR="003D26FB" w:rsidRPr="003E7D3D">
      <w:rPr>
        <w:b/>
        <w:bCs/>
        <w:sz w:val="20"/>
        <w:szCs w:val="20"/>
      </w:rPr>
      <w:t>Ph:</w:t>
    </w:r>
    <w:r w:rsidR="003D26FB" w:rsidRPr="003E7D3D">
      <w:rPr>
        <w:sz w:val="20"/>
        <w:szCs w:val="20"/>
      </w:rPr>
      <w:t xml:space="preserve"> </w:t>
    </w:r>
    <w:r>
      <w:rPr>
        <w:sz w:val="20"/>
        <w:szCs w:val="20"/>
      </w:rPr>
      <w:t xml:space="preserve">08 </w:t>
    </w:r>
    <w:r w:rsidR="003D26FB" w:rsidRPr="003E7D3D">
      <w:rPr>
        <w:sz w:val="20"/>
        <w:szCs w:val="20"/>
      </w:rPr>
      <w:t xml:space="preserve">6507 0923 </w:t>
    </w:r>
  </w:p>
  <w:p w14:paraId="38EB44C8" w14:textId="0643A9C7" w:rsidR="00670081" w:rsidRPr="003E7D3D" w:rsidRDefault="00670081" w:rsidP="00670081">
    <w:pPr>
      <w:pStyle w:val="Footer"/>
      <w:tabs>
        <w:tab w:val="clear" w:pos="4513"/>
      </w:tabs>
      <w:jc w:val="right"/>
      <w:rPr>
        <w:sz w:val="20"/>
        <w:szCs w:val="20"/>
      </w:rPr>
    </w:pPr>
    <w:r>
      <w:rPr>
        <w:sz w:val="20"/>
        <w:szCs w:val="20"/>
      </w:rPr>
      <w:t xml:space="preserve"> </w:t>
    </w:r>
    <w:r w:rsidRPr="003E7D3D">
      <w:rPr>
        <w:b/>
        <w:bCs/>
        <w:sz w:val="20"/>
        <w:szCs w:val="20"/>
      </w:rPr>
      <w:t>Email:</w:t>
    </w:r>
    <w:r w:rsidRPr="003E7D3D">
      <w:rPr>
        <w:sz w:val="20"/>
        <w:szCs w:val="20"/>
      </w:rPr>
      <w:t xml:space="preserve"> </w:t>
    </w:r>
    <w:hyperlink r:id="rId2" w:history="1">
      <w:r w:rsidRPr="00A54EB9">
        <w:rPr>
          <w:rStyle w:val="Hyperlink"/>
          <w:sz w:val="20"/>
          <w:szCs w:val="20"/>
        </w:rPr>
        <w:t>accounts@armourdev.au</w:t>
      </w:r>
    </w:hyperlink>
    <w:r w:rsidR="001468E4">
      <w:rPr>
        <w:sz w:val="20"/>
        <w:szCs w:val="20"/>
      </w:rPr>
      <w:t xml:space="preserve"> </w:t>
    </w:r>
    <w:r w:rsidR="006F7B0D" w:rsidRPr="006F7B0D">
      <w:rPr>
        <w:b/>
        <w:bCs/>
        <w:sz w:val="20"/>
        <w:szCs w:val="20"/>
      </w:rPr>
      <w:t>|</w:t>
    </w:r>
    <w:r>
      <w:rPr>
        <w:sz w:val="20"/>
        <w:szCs w:val="20"/>
      </w:rPr>
      <w:t xml:space="preserve"> </w:t>
    </w:r>
    <w:hyperlink r:id="rId3" w:history="1">
      <w:r w:rsidRPr="00A54EB9">
        <w:rPr>
          <w:rStyle w:val="Hyperlink"/>
          <w:sz w:val="20"/>
          <w:szCs w:val="20"/>
        </w:rPr>
        <w:t>www.armourhomes.au</w:t>
      </w:r>
    </w:hyperlink>
  </w:p>
  <w:p w14:paraId="67AD5232" w14:textId="47A957BB" w:rsidR="00553ABB" w:rsidRDefault="00553ABB" w:rsidP="00BC271D">
    <w:pPr>
      <w:pStyle w:val="Footer"/>
      <w:tabs>
        <w:tab w:val="clear" w:pos="4513"/>
      </w:tabs>
      <w:jc w:val="right"/>
      <w:rPr>
        <w:sz w:val="20"/>
        <w:szCs w:val="20"/>
      </w:rPr>
    </w:pPr>
    <w:r w:rsidRPr="003E7D3D">
      <w:rPr>
        <w:b/>
        <w:bCs/>
        <w:sz w:val="20"/>
        <w:szCs w:val="20"/>
      </w:rPr>
      <w:t>ABN:</w:t>
    </w:r>
    <w:r w:rsidRPr="003E7D3D">
      <w:rPr>
        <w:sz w:val="20"/>
        <w:szCs w:val="20"/>
      </w:rPr>
      <w:t xml:space="preserve"> 81 644 897 996 </w:t>
    </w:r>
    <w:r w:rsidR="006F7B0D" w:rsidRPr="006F7B0D">
      <w:rPr>
        <w:b/>
        <w:bCs/>
        <w:sz w:val="20"/>
        <w:szCs w:val="20"/>
      </w:rPr>
      <w:t>|</w:t>
    </w:r>
    <w:r w:rsidRPr="003E7D3D">
      <w:rPr>
        <w:sz w:val="20"/>
        <w:szCs w:val="20"/>
      </w:rPr>
      <w:t xml:space="preserve"> </w:t>
    </w:r>
    <w:r w:rsidRPr="003E7D3D">
      <w:rPr>
        <w:b/>
        <w:bCs/>
        <w:sz w:val="20"/>
        <w:szCs w:val="20"/>
      </w:rPr>
      <w:t>BC#</w:t>
    </w:r>
    <w:r w:rsidRPr="003E7D3D">
      <w:rPr>
        <w:sz w:val="20"/>
        <w:szCs w:val="20"/>
      </w:rPr>
      <w:t xml:space="preserve"> 103632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40037" w14:textId="77777777" w:rsidR="00E502DA" w:rsidRDefault="00E502DA" w:rsidP="004D647E">
      <w:pPr>
        <w:spacing w:after="0" w:line="240" w:lineRule="auto"/>
      </w:pPr>
      <w:r>
        <w:separator/>
      </w:r>
    </w:p>
  </w:footnote>
  <w:footnote w:type="continuationSeparator" w:id="0">
    <w:p w14:paraId="600F584B" w14:textId="77777777" w:rsidR="00E502DA" w:rsidRDefault="00E502DA" w:rsidP="004D6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72F5" w14:textId="49D59BB5" w:rsidR="005243EB" w:rsidRDefault="005243EB" w:rsidP="005243EB">
    <w:pPr>
      <w:spacing w:after="0"/>
      <w:jc w:val="right"/>
      <w:rPr>
        <w:lang w:val="en-US"/>
      </w:rPr>
    </w:pPr>
    <w:r>
      <w:rPr>
        <w:noProof/>
      </w:rPr>
      <w:drawing>
        <wp:anchor distT="0" distB="0" distL="114300" distR="114300" simplePos="0" relativeHeight="251658241" behindDoc="0" locked="0" layoutInCell="1" allowOverlap="1" wp14:anchorId="0DCD2882" wp14:editId="2816B948">
          <wp:simplePos x="0" y="0"/>
          <wp:positionH relativeFrom="column">
            <wp:posOffset>-318968</wp:posOffset>
          </wp:positionH>
          <wp:positionV relativeFrom="paragraph">
            <wp:posOffset>-130810</wp:posOffset>
          </wp:positionV>
          <wp:extent cx="1636395" cy="1259205"/>
          <wp:effectExtent l="0" t="0" r="1905" b="0"/>
          <wp:wrapThrough wrapText="bothSides">
            <wp:wrapPolygon edited="0">
              <wp:start x="0" y="0"/>
              <wp:lineTo x="0" y="21241"/>
              <wp:lineTo x="21374" y="21241"/>
              <wp:lineTo x="21374" y="0"/>
              <wp:lineTo x="0" y="0"/>
            </wp:wrapPolygon>
          </wp:wrapThrough>
          <wp:docPr id="1641614766" name="Picture 2" descr="A logo with a house and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14766" name="Picture 2" descr="A logo with a house and a let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6395" cy="125920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ARMOUR DEVELOPMENTS</w:t>
    </w:r>
    <w:r w:rsidR="00170CAD">
      <w:rPr>
        <w:lang w:val="en-US"/>
      </w:rPr>
      <w:t xml:space="preserve"> WA pty ltd</w:t>
    </w:r>
  </w:p>
  <w:p w14:paraId="28CDFFCA" w14:textId="3E6B4AB5" w:rsidR="005243EB" w:rsidRDefault="005243EB" w:rsidP="005243EB">
    <w:pPr>
      <w:spacing w:after="0"/>
      <w:jc w:val="right"/>
      <w:rPr>
        <w:lang w:val="en-US"/>
      </w:rPr>
    </w:pPr>
    <w:r>
      <w:rPr>
        <w:lang w:val="en-US"/>
      </w:rPr>
      <w:t>T/A Armour Homes</w:t>
    </w:r>
  </w:p>
  <w:p w14:paraId="01DAB99C" w14:textId="78F5A1A4" w:rsidR="005243EB" w:rsidRDefault="005243EB" w:rsidP="005243EB">
    <w:pPr>
      <w:spacing w:after="0"/>
      <w:jc w:val="right"/>
      <w:rPr>
        <w:lang w:val="en-US"/>
      </w:rPr>
    </w:pPr>
    <w:r>
      <w:rPr>
        <w:lang w:val="en-US"/>
      </w:rPr>
      <w:t xml:space="preserve">ABN: </w:t>
    </w:r>
    <w:r w:rsidRPr="005243EB">
      <w:t>81 644 897 996</w:t>
    </w:r>
    <w:r>
      <w:t xml:space="preserve"> | BC: 103632</w:t>
    </w:r>
  </w:p>
  <w:p w14:paraId="47E08F34" w14:textId="2CA59D3B" w:rsidR="005243EB" w:rsidRDefault="005243EB" w:rsidP="00D70E1F">
    <w:pPr>
      <w:spacing w:after="0"/>
      <w:jc w:val="right"/>
      <w:rPr>
        <w:lang w:val="en-US"/>
      </w:rPr>
    </w:pPr>
    <w:r>
      <w:rPr>
        <w:lang w:val="en-US"/>
      </w:rPr>
      <w:tab/>
    </w:r>
    <w:r w:rsidR="00D70E1F">
      <w:rPr>
        <w:lang w:val="en-US"/>
      </w:rPr>
      <w:t xml:space="preserve">133 Hasler road </w:t>
    </w:r>
  </w:p>
  <w:p w14:paraId="202181C0" w14:textId="2A458B02" w:rsidR="00D70E1F" w:rsidRDefault="00D70E1F" w:rsidP="00D70E1F">
    <w:pPr>
      <w:spacing w:after="0"/>
      <w:jc w:val="right"/>
      <w:rPr>
        <w:lang w:val="en-US"/>
      </w:rPr>
    </w:pPr>
    <w:r>
      <w:rPr>
        <w:lang w:val="en-US"/>
      </w:rPr>
      <w:t>Osborne Park WA 6017</w:t>
    </w:r>
  </w:p>
  <w:p w14:paraId="16781978" w14:textId="7FB62A28" w:rsidR="004D647E" w:rsidRPr="00553ABB" w:rsidRDefault="004D647E" w:rsidP="00553ABB">
    <w:pPr>
      <w:pStyle w:val="Header"/>
      <w:tabs>
        <w:tab w:val="clear" w:pos="4513"/>
        <w:tab w:val="clear" w:pos="9026"/>
        <w:tab w:val="left" w:pos="7488"/>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64784"/>
    <w:multiLevelType w:val="hybridMultilevel"/>
    <w:tmpl w:val="A7D293F2"/>
    <w:lvl w:ilvl="0" w:tplc="498043EE">
      <w:start w:val="1"/>
      <w:numFmt w:val="bullet"/>
      <w:lvlText w:val="•"/>
      <w:lvlJc w:val="left"/>
      <w:pPr>
        <w:ind w:left="720" w:hanging="360"/>
      </w:pPr>
    </w:lvl>
    <w:lvl w:ilvl="1" w:tplc="83DAC050">
      <w:numFmt w:val="decimal"/>
      <w:lvlText w:val=""/>
      <w:lvlJc w:val="left"/>
    </w:lvl>
    <w:lvl w:ilvl="2" w:tplc="54DCFA26">
      <w:numFmt w:val="decimal"/>
      <w:lvlText w:val=""/>
      <w:lvlJc w:val="left"/>
    </w:lvl>
    <w:lvl w:ilvl="3" w:tplc="4386D1FA">
      <w:numFmt w:val="decimal"/>
      <w:lvlText w:val=""/>
      <w:lvlJc w:val="left"/>
    </w:lvl>
    <w:lvl w:ilvl="4" w:tplc="F98E7C7E">
      <w:numFmt w:val="decimal"/>
      <w:lvlText w:val=""/>
      <w:lvlJc w:val="left"/>
    </w:lvl>
    <w:lvl w:ilvl="5" w:tplc="822A2794">
      <w:numFmt w:val="decimal"/>
      <w:lvlText w:val=""/>
      <w:lvlJc w:val="left"/>
    </w:lvl>
    <w:lvl w:ilvl="6" w:tplc="ACDAC308">
      <w:numFmt w:val="decimal"/>
      <w:lvlText w:val=""/>
      <w:lvlJc w:val="left"/>
    </w:lvl>
    <w:lvl w:ilvl="7" w:tplc="893646E4">
      <w:numFmt w:val="decimal"/>
      <w:lvlText w:val=""/>
      <w:lvlJc w:val="left"/>
    </w:lvl>
    <w:lvl w:ilvl="8" w:tplc="FDF434B6">
      <w:numFmt w:val="decimal"/>
      <w:lvlText w:val=""/>
      <w:lvlJc w:val="left"/>
    </w:lvl>
  </w:abstractNum>
  <w:abstractNum w:abstractNumId="1" w15:restartNumberingAfterBreak="0">
    <w:nsid w:val="3F45740C"/>
    <w:multiLevelType w:val="hybridMultilevel"/>
    <w:tmpl w:val="5DD8C3EA"/>
    <w:lvl w:ilvl="0" w:tplc="9D9E22A6">
      <w:start w:val="1"/>
      <w:numFmt w:val="bullet"/>
      <w:lvlText w:val="•"/>
      <w:lvlJc w:val="left"/>
      <w:pPr>
        <w:ind w:left="720" w:hanging="360"/>
      </w:pPr>
    </w:lvl>
    <w:lvl w:ilvl="1" w:tplc="9A9CD88C">
      <w:numFmt w:val="decimal"/>
      <w:lvlText w:val=""/>
      <w:lvlJc w:val="left"/>
    </w:lvl>
    <w:lvl w:ilvl="2" w:tplc="EB70A8E8">
      <w:numFmt w:val="decimal"/>
      <w:lvlText w:val=""/>
      <w:lvlJc w:val="left"/>
    </w:lvl>
    <w:lvl w:ilvl="3" w:tplc="53461BA0">
      <w:numFmt w:val="decimal"/>
      <w:lvlText w:val=""/>
      <w:lvlJc w:val="left"/>
    </w:lvl>
    <w:lvl w:ilvl="4" w:tplc="0E08C4F4">
      <w:numFmt w:val="decimal"/>
      <w:lvlText w:val=""/>
      <w:lvlJc w:val="left"/>
    </w:lvl>
    <w:lvl w:ilvl="5" w:tplc="49A0D22A">
      <w:numFmt w:val="decimal"/>
      <w:lvlText w:val=""/>
      <w:lvlJc w:val="left"/>
    </w:lvl>
    <w:lvl w:ilvl="6" w:tplc="1EC26A0A">
      <w:numFmt w:val="decimal"/>
      <w:lvlText w:val=""/>
      <w:lvlJc w:val="left"/>
    </w:lvl>
    <w:lvl w:ilvl="7" w:tplc="60064B62">
      <w:numFmt w:val="decimal"/>
      <w:lvlText w:val=""/>
      <w:lvlJc w:val="left"/>
    </w:lvl>
    <w:lvl w:ilvl="8" w:tplc="67DE3456">
      <w:numFmt w:val="decimal"/>
      <w:lvlText w:val=""/>
      <w:lvlJc w:val="left"/>
    </w:lvl>
  </w:abstractNum>
  <w:abstractNum w:abstractNumId="2" w15:restartNumberingAfterBreak="0">
    <w:nsid w:val="491E524C"/>
    <w:multiLevelType w:val="hybridMultilevel"/>
    <w:tmpl w:val="DB4441D2"/>
    <w:lvl w:ilvl="0" w:tplc="A9E8D67A">
      <w:start w:val="1"/>
      <w:numFmt w:val="decimal"/>
      <w:lvlText w:val="%1."/>
      <w:lvlJc w:val="left"/>
      <w:pPr>
        <w:ind w:left="720" w:hanging="360"/>
      </w:pPr>
    </w:lvl>
    <w:lvl w:ilvl="1" w:tplc="A3661DA0">
      <w:numFmt w:val="decimal"/>
      <w:lvlText w:val=""/>
      <w:lvlJc w:val="left"/>
    </w:lvl>
    <w:lvl w:ilvl="2" w:tplc="C7E64198">
      <w:numFmt w:val="decimal"/>
      <w:lvlText w:val=""/>
      <w:lvlJc w:val="left"/>
    </w:lvl>
    <w:lvl w:ilvl="3" w:tplc="E17E511C">
      <w:numFmt w:val="decimal"/>
      <w:lvlText w:val=""/>
      <w:lvlJc w:val="left"/>
    </w:lvl>
    <w:lvl w:ilvl="4" w:tplc="2BA273A0">
      <w:numFmt w:val="decimal"/>
      <w:lvlText w:val=""/>
      <w:lvlJc w:val="left"/>
    </w:lvl>
    <w:lvl w:ilvl="5" w:tplc="563A5D46">
      <w:numFmt w:val="decimal"/>
      <w:lvlText w:val=""/>
      <w:lvlJc w:val="left"/>
    </w:lvl>
    <w:lvl w:ilvl="6" w:tplc="B5E47468">
      <w:numFmt w:val="decimal"/>
      <w:lvlText w:val=""/>
      <w:lvlJc w:val="left"/>
    </w:lvl>
    <w:lvl w:ilvl="7" w:tplc="2968F2F2">
      <w:numFmt w:val="decimal"/>
      <w:lvlText w:val=""/>
      <w:lvlJc w:val="left"/>
    </w:lvl>
    <w:lvl w:ilvl="8" w:tplc="E0886478">
      <w:numFmt w:val="decimal"/>
      <w:lvlText w:val=""/>
      <w:lvlJc w:val="left"/>
    </w:lvl>
  </w:abstractNum>
  <w:abstractNum w:abstractNumId="3" w15:restartNumberingAfterBreak="0">
    <w:nsid w:val="57005C86"/>
    <w:multiLevelType w:val="hybridMultilevel"/>
    <w:tmpl w:val="4C804E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78755716">
    <w:abstractNumId w:val="3"/>
  </w:num>
  <w:num w:numId="2" w16cid:durableId="1604073160">
    <w:abstractNumId w:val="1"/>
    <w:lvlOverride w:ilvl="0">
      <w:startOverride w:val="1"/>
    </w:lvlOverride>
  </w:num>
  <w:num w:numId="3" w16cid:durableId="716202735">
    <w:abstractNumId w:val="0"/>
    <w:lvlOverride w:ilvl="0">
      <w:startOverride w:val="1"/>
    </w:lvlOverride>
  </w:num>
  <w:num w:numId="4" w16cid:durableId="56364062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7E"/>
    <w:rsid w:val="000127E3"/>
    <w:rsid w:val="00015C59"/>
    <w:rsid w:val="0001673A"/>
    <w:rsid w:val="00017287"/>
    <w:rsid w:val="000420ED"/>
    <w:rsid w:val="000500FA"/>
    <w:rsid w:val="00073645"/>
    <w:rsid w:val="00083F8A"/>
    <w:rsid w:val="000930C4"/>
    <w:rsid w:val="00093CF5"/>
    <w:rsid w:val="000A452D"/>
    <w:rsid w:val="000A707C"/>
    <w:rsid w:val="000B0C30"/>
    <w:rsid w:val="000B2BE2"/>
    <w:rsid w:val="000C12BC"/>
    <w:rsid w:val="000D451E"/>
    <w:rsid w:val="000E29C4"/>
    <w:rsid w:val="00100A93"/>
    <w:rsid w:val="00105830"/>
    <w:rsid w:val="00111241"/>
    <w:rsid w:val="00122F8B"/>
    <w:rsid w:val="001438DC"/>
    <w:rsid w:val="001468E4"/>
    <w:rsid w:val="00165312"/>
    <w:rsid w:val="00170CAD"/>
    <w:rsid w:val="00172E3F"/>
    <w:rsid w:val="001B3717"/>
    <w:rsid w:val="001B51A7"/>
    <w:rsid w:val="001B6DF5"/>
    <w:rsid w:val="001C48A0"/>
    <w:rsid w:val="001D6E51"/>
    <w:rsid w:val="001D71FC"/>
    <w:rsid w:val="001E5D74"/>
    <w:rsid w:val="001F1351"/>
    <w:rsid w:val="00210CF4"/>
    <w:rsid w:val="00220272"/>
    <w:rsid w:val="00225DB7"/>
    <w:rsid w:val="00243F0D"/>
    <w:rsid w:val="0025663B"/>
    <w:rsid w:val="00261327"/>
    <w:rsid w:val="002631FE"/>
    <w:rsid w:val="00263298"/>
    <w:rsid w:val="00280036"/>
    <w:rsid w:val="0028173D"/>
    <w:rsid w:val="0028653C"/>
    <w:rsid w:val="002958A4"/>
    <w:rsid w:val="002B4385"/>
    <w:rsid w:val="002C1AE8"/>
    <w:rsid w:val="002C380E"/>
    <w:rsid w:val="002C4927"/>
    <w:rsid w:val="002C5BAD"/>
    <w:rsid w:val="002D6429"/>
    <w:rsid w:val="002D7305"/>
    <w:rsid w:val="00311BCF"/>
    <w:rsid w:val="003302EB"/>
    <w:rsid w:val="003470F3"/>
    <w:rsid w:val="00371CCC"/>
    <w:rsid w:val="00374234"/>
    <w:rsid w:val="00387A37"/>
    <w:rsid w:val="003B136C"/>
    <w:rsid w:val="003B411D"/>
    <w:rsid w:val="003B49F0"/>
    <w:rsid w:val="003D26FB"/>
    <w:rsid w:val="003D6B08"/>
    <w:rsid w:val="003E7D3D"/>
    <w:rsid w:val="003F0E05"/>
    <w:rsid w:val="0040478E"/>
    <w:rsid w:val="004144AF"/>
    <w:rsid w:val="00425A37"/>
    <w:rsid w:val="00425D3A"/>
    <w:rsid w:val="0043459F"/>
    <w:rsid w:val="00435228"/>
    <w:rsid w:val="004411B1"/>
    <w:rsid w:val="00475B15"/>
    <w:rsid w:val="004930F1"/>
    <w:rsid w:val="004A692C"/>
    <w:rsid w:val="004B2D77"/>
    <w:rsid w:val="004D2C4A"/>
    <w:rsid w:val="004D647E"/>
    <w:rsid w:val="004E0462"/>
    <w:rsid w:val="004E04FC"/>
    <w:rsid w:val="004F1515"/>
    <w:rsid w:val="004F662D"/>
    <w:rsid w:val="00500569"/>
    <w:rsid w:val="005243EB"/>
    <w:rsid w:val="00536F09"/>
    <w:rsid w:val="00541761"/>
    <w:rsid w:val="00543A49"/>
    <w:rsid w:val="00546BEC"/>
    <w:rsid w:val="00553ABB"/>
    <w:rsid w:val="00566B35"/>
    <w:rsid w:val="00594818"/>
    <w:rsid w:val="005A1932"/>
    <w:rsid w:val="005A1A14"/>
    <w:rsid w:val="005A698F"/>
    <w:rsid w:val="005A7C7E"/>
    <w:rsid w:val="005B7441"/>
    <w:rsid w:val="005D435C"/>
    <w:rsid w:val="005E3326"/>
    <w:rsid w:val="005E7D1B"/>
    <w:rsid w:val="005F0BD9"/>
    <w:rsid w:val="005F2571"/>
    <w:rsid w:val="00616C88"/>
    <w:rsid w:val="00620BB5"/>
    <w:rsid w:val="006274E4"/>
    <w:rsid w:val="00633AD8"/>
    <w:rsid w:val="00636D57"/>
    <w:rsid w:val="00651CCE"/>
    <w:rsid w:val="00664035"/>
    <w:rsid w:val="00664298"/>
    <w:rsid w:val="00665C93"/>
    <w:rsid w:val="00670081"/>
    <w:rsid w:val="00682CA9"/>
    <w:rsid w:val="006A1026"/>
    <w:rsid w:val="006A46B9"/>
    <w:rsid w:val="006B3C4F"/>
    <w:rsid w:val="006C02A3"/>
    <w:rsid w:val="006D1BB4"/>
    <w:rsid w:val="006D6B00"/>
    <w:rsid w:val="006D771B"/>
    <w:rsid w:val="006E6A1E"/>
    <w:rsid w:val="006F7B0D"/>
    <w:rsid w:val="007039E7"/>
    <w:rsid w:val="00711409"/>
    <w:rsid w:val="00721C07"/>
    <w:rsid w:val="0073031F"/>
    <w:rsid w:val="00731EE1"/>
    <w:rsid w:val="007350F4"/>
    <w:rsid w:val="00736917"/>
    <w:rsid w:val="0074662A"/>
    <w:rsid w:val="007524AA"/>
    <w:rsid w:val="007803BD"/>
    <w:rsid w:val="00785BFA"/>
    <w:rsid w:val="007C2E34"/>
    <w:rsid w:val="007D6418"/>
    <w:rsid w:val="007E574E"/>
    <w:rsid w:val="00803536"/>
    <w:rsid w:val="0080546C"/>
    <w:rsid w:val="00805633"/>
    <w:rsid w:val="0081521F"/>
    <w:rsid w:val="00826C74"/>
    <w:rsid w:val="00831E3C"/>
    <w:rsid w:val="0085267B"/>
    <w:rsid w:val="008556EF"/>
    <w:rsid w:val="00862B1E"/>
    <w:rsid w:val="008D2764"/>
    <w:rsid w:val="008D3578"/>
    <w:rsid w:val="008D7D77"/>
    <w:rsid w:val="008E5ECE"/>
    <w:rsid w:val="0090073F"/>
    <w:rsid w:val="00901EEF"/>
    <w:rsid w:val="00907EA9"/>
    <w:rsid w:val="00915288"/>
    <w:rsid w:val="00927157"/>
    <w:rsid w:val="00927572"/>
    <w:rsid w:val="00935914"/>
    <w:rsid w:val="009502DB"/>
    <w:rsid w:val="009529AA"/>
    <w:rsid w:val="00981934"/>
    <w:rsid w:val="00992924"/>
    <w:rsid w:val="009D4001"/>
    <w:rsid w:val="009E40DB"/>
    <w:rsid w:val="009E56EC"/>
    <w:rsid w:val="009E7A85"/>
    <w:rsid w:val="009F00A4"/>
    <w:rsid w:val="00A170B0"/>
    <w:rsid w:val="00A21981"/>
    <w:rsid w:val="00A35CED"/>
    <w:rsid w:val="00A5338E"/>
    <w:rsid w:val="00A65696"/>
    <w:rsid w:val="00A73F05"/>
    <w:rsid w:val="00AA2775"/>
    <w:rsid w:val="00AB3C4F"/>
    <w:rsid w:val="00AC01E9"/>
    <w:rsid w:val="00AC3A40"/>
    <w:rsid w:val="00AE46A7"/>
    <w:rsid w:val="00AF18D8"/>
    <w:rsid w:val="00B305D2"/>
    <w:rsid w:val="00B74151"/>
    <w:rsid w:val="00B76597"/>
    <w:rsid w:val="00B81116"/>
    <w:rsid w:val="00B872EF"/>
    <w:rsid w:val="00B93D3C"/>
    <w:rsid w:val="00B95B70"/>
    <w:rsid w:val="00BA0241"/>
    <w:rsid w:val="00BB26AC"/>
    <w:rsid w:val="00BB71A9"/>
    <w:rsid w:val="00BC271D"/>
    <w:rsid w:val="00BC739E"/>
    <w:rsid w:val="00BD3400"/>
    <w:rsid w:val="00BE6F72"/>
    <w:rsid w:val="00C03611"/>
    <w:rsid w:val="00C25232"/>
    <w:rsid w:val="00C307EA"/>
    <w:rsid w:val="00C6370F"/>
    <w:rsid w:val="00C77C1F"/>
    <w:rsid w:val="00C846F3"/>
    <w:rsid w:val="00CB79E1"/>
    <w:rsid w:val="00CD2DC8"/>
    <w:rsid w:val="00CD4827"/>
    <w:rsid w:val="00CE3553"/>
    <w:rsid w:val="00CE37A4"/>
    <w:rsid w:val="00D26A9C"/>
    <w:rsid w:val="00D5378B"/>
    <w:rsid w:val="00D60D59"/>
    <w:rsid w:val="00D62FAA"/>
    <w:rsid w:val="00D70E1F"/>
    <w:rsid w:val="00D81C7D"/>
    <w:rsid w:val="00D85A95"/>
    <w:rsid w:val="00DA3CE8"/>
    <w:rsid w:val="00DB19E3"/>
    <w:rsid w:val="00DB4649"/>
    <w:rsid w:val="00DC11D6"/>
    <w:rsid w:val="00DF4100"/>
    <w:rsid w:val="00DF60B8"/>
    <w:rsid w:val="00E03539"/>
    <w:rsid w:val="00E11250"/>
    <w:rsid w:val="00E133B5"/>
    <w:rsid w:val="00E31224"/>
    <w:rsid w:val="00E42737"/>
    <w:rsid w:val="00E4389B"/>
    <w:rsid w:val="00E502DA"/>
    <w:rsid w:val="00E5044A"/>
    <w:rsid w:val="00E527F5"/>
    <w:rsid w:val="00E63496"/>
    <w:rsid w:val="00E67316"/>
    <w:rsid w:val="00E8678E"/>
    <w:rsid w:val="00E90299"/>
    <w:rsid w:val="00EA1A33"/>
    <w:rsid w:val="00EA7E2F"/>
    <w:rsid w:val="00EB0F8F"/>
    <w:rsid w:val="00EB1285"/>
    <w:rsid w:val="00EB2E16"/>
    <w:rsid w:val="00EB4CAE"/>
    <w:rsid w:val="00EC1B4C"/>
    <w:rsid w:val="00EC6350"/>
    <w:rsid w:val="00F34014"/>
    <w:rsid w:val="00F34954"/>
    <w:rsid w:val="00F45C06"/>
    <w:rsid w:val="00F64683"/>
    <w:rsid w:val="00F726C5"/>
    <w:rsid w:val="00F83A6E"/>
    <w:rsid w:val="00FB030A"/>
    <w:rsid w:val="00FB4609"/>
    <w:rsid w:val="00FC7A6A"/>
    <w:rsid w:val="00FE65B8"/>
    <w:rsid w:val="00FF6C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665C0"/>
  <w15:chartTrackingRefBased/>
  <w15:docId w15:val="{71A78524-0F68-4AFF-BDF1-1DE6DF1C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6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47E"/>
    <w:rPr>
      <w:rFonts w:eastAsiaTheme="majorEastAsia" w:cstheme="majorBidi"/>
      <w:color w:val="272727" w:themeColor="text1" w:themeTint="D8"/>
    </w:rPr>
  </w:style>
  <w:style w:type="paragraph" w:styleId="Title">
    <w:name w:val="Title"/>
    <w:basedOn w:val="Normal"/>
    <w:next w:val="Normal"/>
    <w:link w:val="TitleChar"/>
    <w:uiPriority w:val="10"/>
    <w:qFormat/>
    <w:rsid w:val="004D6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47E"/>
    <w:pPr>
      <w:spacing w:before="160"/>
      <w:jc w:val="center"/>
    </w:pPr>
    <w:rPr>
      <w:i/>
      <w:iCs/>
      <w:color w:val="404040" w:themeColor="text1" w:themeTint="BF"/>
    </w:rPr>
  </w:style>
  <w:style w:type="character" w:customStyle="1" w:styleId="QuoteChar">
    <w:name w:val="Quote Char"/>
    <w:basedOn w:val="DefaultParagraphFont"/>
    <w:link w:val="Quote"/>
    <w:uiPriority w:val="29"/>
    <w:rsid w:val="004D647E"/>
    <w:rPr>
      <w:i/>
      <w:iCs/>
      <w:color w:val="404040" w:themeColor="text1" w:themeTint="BF"/>
    </w:rPr>
  </w:style>
  <w:style w:type="paragraph" w:styleId="ListParagraph">
    <w:name w:val="List Paragraph"/>
    <w:basedOn w:val="Normal"/>
    <w:qFormat/>
    <w:rsid w:val="004D647E"/>
    <w:pPr>
      <w:ind w:left="720"/>
      <w:contextualSpacing/>
    </w:pPr>
  </w:style>
  <w:style w:type="character" w:styleId="IntenseEmphasis">
    <w:name w:val="Intense Emphasis"/>
    <w:basedOn w:val="DefaultParagraphFont"/>
    <w:uiPriority w:val="21"/>
    <w:qFormat/>
    <w:rsid w:val="004D647E"/>
    <w:rPr>
      <w:i/>
      <w:iCs/>
      <w:color w:val="0F4761" w:themeColor="accent1" w:themeShade="BF"/>
    </w:rPr>
  </w:style>
  <w:style w:type="paragraph" w:styleId="IntenseQuote">
    <w:name w:val="Intense Quote"/>
    <w:basedOn w:val="Normal"/>
    <w:next w:val="Normal"/>
    <w:link w:val="IntenseQuoteChar"/>
    <w:uiPriority w:val="30"/>
    <w:qFormat/>
    <w:rsid w:val="004D6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47E"/>
    <w:rPr>
      <w:i/>
      <w:iCs/>
      <w:color w:val="0F4761" w:themeColor="accent1" w:themeShade="BF"/>
    </w:rPr>
  </w:style>
  <w:style w:type="character" w:styleId="IntenseReference">
    <w:name w:val="Intense Reference"/>
    <w:basedOn w:val="DefaultParagraphFont"/>
    <w:uiPriority w:val="32"/>
    <w:qFormat/>
    <w:rsid w:val="004D647E"/>
    <w:rPr>
      <w:b/>
      <w:bCs/>
      <w:smallCaps/>
      <w:color w:val="0F4761" w:themeColor="accent1" w:themeShade="BF"/>
      <w:spacing w:val="5"/>
    </w:rPr>
  </w:style>
  <w:style w:type="paragraph" w:styleId="Header">
    <w:name w:val="header"/>
    <w:basedOn w:val="Normal"/>
    <w:link w:val="HeaderChar"/>
    <w:uiPriority w:val="99"/>
    <w:unhideWhenUsed/>
    <w:rsid w:val="004D64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7E"/>
  </w:style>
  <w:style w:type="paragraph" w:styleId="Footer">
    <w:name w:val="footer"/>
    <w:basedOn w:val="Normal"/>
    <w:link w:val="FooterChar"/>
    <w:uiPriority w:val="99"/>
    <w:unhideWhenUsed/>
    <w:rsid w:val="004D64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7E"/>
  </w:style>
  <w:style w:type="character" w:styleId="Hyperlink">
    <w:name w:val="Hyperlink"/>
    <w:basedOn w:val="DefaultParagraphFont"/>
    <w:uiPriority w:val="99"/>
    <w:unhideWhenUsed/>
    <w:rsid w:val="00BD3400"/>
    <w:rPr>
      <w:color w:val="467886" w:themeColor="hyperlink"/>
      <w:u w:val="single"/>
    </w:rPr>
  </w:style>
  <w:style w:type="character" w:styleId="UnresolvedMention">
    <w:name w:val="Unresolved Mention"/>
    <w:basedOn w:val="DefaultParagraphFont"/>
    <w:uiPriority w:val="99"/>
    <w:semiHidden/>
    <w:unhideWhenUsed/>
    <w:rsid w:val="00BD3400"/>
    <w:rPr>
      <w:color w:val="605E5C"/>
      <w:shd w:val="clear" w:color="auto" w:fill="E1DFDD"/>
    </w:rPr>
  </w:style>
  <w:style w:type="paragraph" w:customStyle="1" w:styleId="Body">
    <w:name w:val="Body"/>
    <w:rsid w:val="00220272"/>
    <w:pPr>
      <w:spacing w:line="256" w:lineRule="auto"/>
    </w:pPr>
    <w:rPr>
      <w:rFonts w:ascii="Calibri" w:eastAsia="Calibri" w:hAnsi="Calibri" w:cs="Calibri"/>
      <w:color w:val="000000"/>
      <w:kern w:val="0"/>
      <w:sz w:val="22"/>
      <w:szCs w:val="22"/>
      <w:u w:color="000000"/>
      <w:lang w:eastAsia="en-AU"/>
      <w14:ligatures w14:val="none"/>
    </w:rPr>
  </w:style>
  <w:style w:type="character" w:styleId="PlaceholderText">
    <w:name w:val="Placeholder Text"/>
    <w:basedOn w:val="DefaultParagraphFont"/>
    <w:uiPriority w:val="99"/>
    <w:semiHidden/>
    <w:rsid w:val="00220272"/>
    <w:rPr>
      <w:color w:val="808080"/>
    </w:rPr>
  </w:style>
  <w:style w:type="character" w:styleId="SubtleEmphasis">
    <w:name w:val="Subtle Emphasis"/>
    <w:basedOn w:val="DefaultParagraphFont"/>
    <w:uiPriority w:val="19"/>
    <w:qFormat/>
    <w:rsid w:val="00220272"/>
    <w:rPr>
      <w:i/>
      <w:iCs/>
      <w:color w:val="404040" w:themeColor="text1" w:themeTint="BF"/>
    </w:rPr>
  </w:style>
  <w:style w:type="paragraph" w:customStyle="1" w:styleId="xmsonormal">
    <w:name w:val="x_msonormal"/>
    <w:basedOn w:val="Normal"/>
    <w:rsid w:val="00B872EF"/>
    <w:pPr>
      <w:spacing w:after="0" w:line="240" w:lineRule="auto"/>
    </w:pPr>
    <w:rPr>
      <w:rFonts w:ascii="Aptos" w:hAnsi="Aptos" w:cs="Aptos"/>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2787">
      <w:bodyDiv w:val="1"/>
      <w:marLeft w:val="0"/>
      <w:marRight w:val="0"/>
      <w:marTop w:val="0"/>
      <w:marBottom w:val="0"/>
      <w:divBdr>
        <w:top w:val="none" w:sz="0" w:space="0" w:color="auto"/>
        <w:left w:val="none" w:sz="0" w:space="0" w:color="auto"/>
        <w:bottom w:val="none" w:sz="0" w:space="0" w:color="auto"/>
        <w:right w:val="none" w:sz="0" w:space="0" w:color="auto"/>
      </w:divBdr>
    </w:div>
    <w:div w:id="636180048">
      <w:bodyDiv w:val="1"/>
      <w:marLeft w:val="0"/>
      <w:marRight w:val="0"/>
      <w:marTop w:val="0"/>
      <w:marBottom w:val="0"/>
      <w:divBdr>
        <w:top w:val="none" w:sz="0" w:space="0" w:color="auto"/>
        <w:left w:val="none" w:sz="0" w:space="0" w:color="auto"/>
        <w:bottom w:val="none" w:sz="0" w:space="0" w:color="auto"/>
        <w:right w:val="none" w:sz="0" w:space="0" w:color="auto"/>
      </w:divBdr>
    </w:div>
    <w:div w:id="141134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www.armourhomes.au" TargetMode="External"/><Relationship Id="rId2" Type="http://schemas.openxmlformats.org/officeDocument/2006/relationships/hyperlink" Target="mailto:accounts@armourdev.au"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A5C1F2E9F4DF4EAA062E681693CECD" ma:contentTypeVersion="15" ma:contentTypeDescription="Create a new document." ma:contentTypeScope="" ma:versionID="0eb425eebfa4ced23f02dfbdc59f1417">
  <xsd:schema xmlns:xsd="http://www.w3.org/2001/XMLSchema" xmlns:xs="http://www.w3.org/2001/XMLSchema" xmlns:p="http://schemas.microsoft.com/office/2006/metadata/properties" xmlns:ns2="3a90c92a-2ecd-4c5d-b46c-7252b1041984" xmlns:ns3="c215ba9e-7a67-4d48-976f-84914ad64f97" targetNamespace="http://schemas.microsoft.com/office/2006/metadata/properties" ma:root="true" ma:fieldsID="46e0d0fb792043ab0495d1083f0ae4c1" ns2:_="" ns3:_="">
    <xsd:import namespace="3a90c92a-2ecd-4c5d-b46c-7252b1041984"/>
    <xsd:import namespace="c215ba9e-7a67-4d48-976f-84914ad64f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0c92a-2ecd-4c5d-b46c-7252b10419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786137d-d1a9-4b80-9eeb-c1e44916857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5ba9e-7a67-4d48-976f-84914ad64f9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dcd2510-0648-4c17-8321-dcbb2d4c9386}" ma:internalName="TaxCatchAll" ma:showField="CatchAllData" ma:web="c215ba9e-7a67-4d48-976f-84914ad64f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90c92a-2ecd-4c5d-b46c-7252b1041984">
      <Terms xmlns="http://schemas.microsoft.com/office/infopath/2007/PartnerControls"/>
    </lcf76f155ced4ddcb4097134ff3c332f>
    <TaxCatchAll xmlns="c215ba9e-7a67-4d48-976f-84914ad64f97" xsi:nil="true"/>
  </documentManagement>
</p:properties>
</file>

<file path=customXml/itemProps1.xml><?xml version="1.0" encoding="utf-8"?>
<ds:datastoreItem xmlns:ds="http://schemas.openxmlformats.org/officeDocument/2006/customXml" ds:itemID="{4272C160-DBD5-40DD-B488-0C2028829E1D}">
  <ds:schemaRefs>
    <ds:schemaRef ds:uri="http://schemas.microsoft.com/sharepoint/v3/contenttype/forms"/>
  </ds:schemaRefs>
</ds:datastoreItem>
</file>

<file path=customXml/itemProps2.xml><?xml version="1.0" encoding="utf-8"?>
<ds:datastoreItem xmlns:ds="http://schemas.openxmlformats.org/officeDocument/2006/customXml" ds:itemID="{BA494167-F83A-4322-9284-211EA5179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0c92a-2ecd-4c5d-b46c-7252b1041984"/>
    <ds:schemaRef ds:uri="c215ba9e-7a67-4d48-976f-84914ad64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8FC68C-6180-476C-A7D8-D7F73611B69E}">
  <ds:schemaRefs>
    <ds:schemaRef ds:uri="http://schemas.microsoft.com/office/2006/metadata/properties"/>
    <ds:schemaRef ds:uri="http://schemas.microsoft.com/office/infopath/2007/PartnerControls"/>
    <ds:schemaRef ds:uri="3a90c92a-2ecd-4c5d-b46c-7252b1041984"/>
    <ds:schemaRef ds:uri="c215ba9e-7a67-4d48-976f-84914ad64f97"/>
  </ds:schemaRefs>
</ds:datastoreItem>
</file>

<file path=docProps/app.xml><?xml version="1.0" encoding="utf-8"?>
<Properties xmlns="http://schemas.openxmlformats.org/officeDocument/2006/extended-properties" xmlns:vt="http://schemas.openxmlformats.org/officeDocument/2006/docPropsVTypes">
  <Template>Normal</Template>
  <TotalTime>5434</TotalTime>
  <Pages>3</Pages>
  <Words>581</Words>
  <Characters>3071</Characters>
  <Application>Microsoft Office Word</Application>
  <DocSecurity>0</DocSecurity>
  <Lines>118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Links>
    <vt:vector size="36" baseType="variant">
      <vt:variant>
        <vt:i4>6946856</vt:i4>
      </vt:variant>
      <vt:variant>
        <vt:i4>9</vt:i4>
      </vt:variant>
      <vt:variant>
        <vt:i4>0</vt:i4>
      </vt:variant>
      <vt:variant>
        <vt:i4>5</vt:i4>
      </vt:variant>
      <vt:variant>
        <vt:lpwstr>tel:(08) 6507 0923</vt:lpwstr>
      </vt:variant>
      <vt:variant>
        <vt:lpwstr/>
      </vt:variant>
      <vt:variant>
        <vt:i4>5767197</vt:i4>
      </vt:variant>
      <vt:variant>
        <vt:i4>6</vt:i4>
      </vt:variant>
      <vt:variant>
        <vt:i4>0</vt:i4>
      </vt:variant>
      <vt:variant>
        <vt:i4>5</vt:i4>
      </vt:variant>
      <vt:variant>
        <vt:lpwstr>tel:0418 833 777</vt:lpwstr>
      </vt:variant>
      <vt:variant>
        <vt:lpwstr/>
      </vt:variant>
      <vt:variant>
        <vt:i4>1572915</vt:i4>
      </vt:variant>
      <vt:variant>
        <vt:i4>3</vt:i4>
      </vt:variant>
      <vt:variant>
        <vt:i4>0</vt:i4>
      </vt:variant>
      <vt:variant>
        <vt:i4>5</vt:i4>
      </vt:variant>
      <vt:variant>
        <vt:lpwstr>mailto:smitchell@armourdev.au</vt:lpwstr>
      </vt:variant>
      <vt:variant>
        <vt:lpwstr/>
      </vt:variant>
      <vt:variant>
        <vt:i4>7340113</vt:i4>
      </vt:variant>
      <vt:variant>
        <vt:i4>0</vt:i4>
      </vt:variant>
      <vt:variant>
        <vt:i4>0</vt:i4>
      </vt:variant>
      <vt:variant>
        <vt:i4>5</vt:i4>
      </vt:variant>
      <vt:variant>
        <vt:lpwstr>mailto:accounts@armourdev.au</vt:lpwstr>
      </vt:variant>
      <vt:variant>
        <vt:lpwstr/>
      </vt:variant>
      <vt:variant>
        <vt:i4>6946926</vt:i4>
      </vt:variant>
      <vt:variant>
        <vt:i4>3</vt:i4>
      </vt:variant>
      <vt:variant>
        <vt:i4>0</vt:i4>
      </vt:variant>
      <vt:variant>
        <vt:i4>5</vt:i4>
      </vt:variant>
      <vt:variant>
        <vt:lpwstr>http://www.armourhomes.au/</vt:lpwstr>
      </vt:variant>
      <vt:variant>
        <vt:lpwstr/>
      </vt:variant>
      <vt:variant>
        <vt:i4>7340113</vt:i4>
      </vt:variant>
      <vt:variant>
        <vt:i4>0</vt:i4>
      </vt:variant>
      <vt:variant>
        <vt:i4>0</vt:i4>
      </vt:variant>
      <vt:variant>
        <vt:i4>5</vt:i4>
      </vt:variant>
      <vt:variant>
        <vt:lpwstr>mailto:accounts@armourdev.au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Jackson</dc:creator>
  <cp:keywords/>
  <dc:description/>
  <cp:lastModifiedBy>Shane Mitchell</cp:lastModifiedBy>
  <cp:revision>1</cp:revision>
  <cp:lastPrinted>2026-07-03T00:24:00Z</cp:lastPrinted>
  <dcterms:created xsi:type="dcterms:W3CDTF">2024-05-16T08:17:00Z</dcterms:created>
  <dcterms:modified xsi:type="dcterms:W3CDTF">2026-08-12T00:40:00Z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0x010100F1A5C1F2E9F4DF4EAA062E681693CECD</vt:lpwstr>
  </property>
  <property fmtid="{D5CDD505-2E9C-101B-9397-08002B2CF9AE}" pid="3" name="MediaServiceImageTags">
    <vt:lpwstr/>
  </property>
</Properties>
</file>